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07" w:rsidRPr="00F21CEE" w:rsidRDefault="00F21CEE" w:rsidP="00F21CEE">
      <w:pPr>
        <w:spacing w:after="0"/>
        <w:ind w:left="-142" w:hanging="28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21CE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«Як формувати </w:t>
      </w:r>
      <w:r w:rsidR="003D05BB" w:rsidRPr="00F21CE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 старших</w:t>
      </w:r>
      <w:r w:rsidRPr="00F21CE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дошкільників позитивне</w:t>
      </w:r>
      <w:r w:rsidR="003D05BB" w:rsidRPr="00F21CE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ставлення до школи</w:t>
      </w:r>
      <w:r w:rsidRPr="00F21CEE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F21CEE" w:rsidRPr="00F21CEE" w:rsidRDefault="00F21CEE" w:rsidP="003D05BB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F21CEE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Пам’ятка для батьків  </w:t>
      </w:r>
    </w:p>
    <w:p w:rsidR="003D05BB" w:rsidRPr="003D05BB" w:rsidRDefault="003D05BB" w:rsidP="003D05B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5FFF" w:rsidRPr="00F21CEE" w:rsidRDefault="003D05BB" w:rsidP="00F21C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CEE">
        <w:rPr>
          <w:rFonts w:ascii="Times New Roman" w:hAnsi="Times New Roman" w:cs="Times New Roman"/>
          <w:b/>
          <w:i/>
          <w:color w:val="002060"/>
          <w:sz w:val="28"/>
          <w:szCs w:val="28"/>
        </w:rPr>
        <w:t>Розпочинайте підготовку до школи з ігор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під час яких діти могли б набути нових знань, умінь  і навичок, а також розвивати свої здібності. Мова гри найбільш зрозуміла дітям, тому грайтеся з ними («Чого не стало», «Що змінилося?», «Слова – міста», «Назви одним словом», «Я знаю 5 назв квітів, посуду, фруктів…» тощо).</w:t>
      </w:r>
    </w:p>
    <w:p w:rsidR="00F21CEE" w:rsidRPr="00F21CEE" w:rsidRDefault="00F21CEE" w:rsidP="00F21CE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05BB" w:rsidRPr="007F5FFF" w:rsidRDefault="003D05BB" w:rsidP="003D05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CEE">
        <w:rPr>
          <w:rFonts w:ascii="Times New Roman" w:hAnsi="Times New Roman" w:cs="Times New Roman"/>
          <w:b/>
          <w:i/>
          <w:color w:val="002060"/>
          <w:sz w:val="28"/>
          <w:szCs w:val="28"/>
        </w:rPr>
        <w:t>Дотримуйтесь систематичності занять: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10-15 хвилин щодня можуть дати ліпший результат, аніж година – дві на вихідних.</w:t>
      </w:r>
    </w:p>
    <w:p w:rsidR="007F5FFF" w:rsidRPr="007F5FFF" w:rsidRDefault="007F5FFF" w:rsidP="007F5F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05BB" w:rsidRPr="007F5FFF" w:rsidRDefault="007F5FFF" w:rsidP="003D05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CEE">
        <w:rPr>
          <w:rFonts w:ascii="Times New Roman" w:hAnsi="Times New Roman" w:cs="Times New Roman"/>
          <w:b/>
          <w:i/>
          <w:color w:val="002060"/>
          <w:sz w:val="28"/>
          <w:szCs w:val="28"/>
        </w:rPr>
        <w:t>Оцінюйте успіхи дітей,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разі невдач – підбадьорюйте («Давай спробуємо разом,я впевнена все вийде», «Ліпше буде зробити так»(показ, пояснення).</w:t>
      </w:r>
    </w:p>
    <w:p w:rsidR="007F5FFF" w:rsidRPr="007F5FFF" w:rsidRDefault="007F5FFF" w:rsidP="007F5F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5FFF" w:rsidRPr="007F5FFF" w:rsidRDefault="007F5FFF" w:rsidP="007F5F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CEE">
        <w:rPr>
          <w:rFonts w:ascii="Times New Roman" w:hAnsi="Times New Roman" w:cs="Times New Roman"/>
          <w:b/>
          <w:i/>
          <w:color w:val="002060"/>
          <w:sz w:val="28"/>
          <w:szCs w:val="28"/>
        </w:rPr>
        <w:t>Стежте за власним настроєм.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Діти емоційно чутливі, тому якщо вам не хочеться гратися в якусь гру або ви погано себе почуваєте, ліпше відкладіть заняття. З поганим настроєм або над силу не грайтеся з дітьми. Ігрове спілкування має бути цікавим та емоційно – позитивним і для них , і для вас.</w:t>
      </w:r>
    </w:p>
    <w:p w:rsidR="007F5FFF" w:rsidRPr="007F5FFF" w:rsidRDefault="007F5FFF" w:rsidP="007F5FFF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5FFF" w:rsidRPr="00F21CEE" w:rsidRDefault="007F5FFF" w:rsidP="00F86F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CEE">
        <w:rPr>
          <w:rFonts w:ascii="Times New Roman" w:hAnsi="Times New Roman" w:cs="Times New Roman"/>
          <w:b/>
          <w:i/>
          <w:color w:val="002060"/>
          <w:sz w:val="28"/>
          <w:szCs w:val="28"/>
        </w:rPr>
        <w:t>Відвідайте із дитиною  школу</w:t>
      </w:r>
      <w:r w:rsidRPr="00F21C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21CEE">
        <w:rPr>
          <w:rFonts w:ascii="Times New Roman" w:hAnsi="Times New Roman" w:cs="Times New Roman"/>
          <w:sz w:val="28"/>
          <w:szCs w:val="28"/>
        </w:rPr>
        <w:t>в якій вона буде навчатися</w:t>
      </w:r>
    </w:p>
    <w:p w:rsidR="00F21CEE" w:rsidRPr="00F21CEE" w:rsidRDefault="00F21CEE" w:rsidP="00F21C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5FFF" w:rsidRPr="001A7186" w:rsidRDefault="007F5FFF" w:rsidP="003D05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CEE">
        <w:rPr>
          <w:rFonts w:ascii="Times New Roman" w:hAnsi="Times New Roman" w:cs="Times New Roman"/>
          <w:b/>
          <w:i/>
          <w:color w:val="002060"/>
          <w:sz w:val="28"/>
          <w:szCs w:val="28"/>
        </w:rPr>
        <w:t>Розповідайте дітям про розпорядок дня у школі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проте, що роблять під час уроку, коли і як можна звернутися до вчителя. У цьому також може допомогти гра </w:t>
      </w:r>
      <w:r w:rsidR="001A7186">
        <w:rPr>
          <w:rFonts w:ascii="Times New Roman" w:hAnsi="Times New Roman" w:cs="Times New Roman"/>
          <w:sz w:val="28"/>
          <w:szCs w:val="28"/>
        </w:rPr>
        <w:t>«в школу», завдяки якій діти створюють певний образ як школи, так і поведінки в ній.</w:t>
      </w:r>
    </w:p>
    <w:p w:rsidR="001A7186" w:rsidRPr="00F21CEE" w:rsidRDefault="001A7186" w:rsidP="001A7186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1A7186" w:rsidRPr="001A7186" w:rsidRDefault="001A7186" w:rsidP="003D05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CEE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Поділіться власним досвідом шкільного життя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звісно, якщо він позитивний («Коли я вперше прийшов у школу, я теж не знав, а потім нам вчитель показав, розповів…»)</w:t>
      </w:r>
    </w:p>
    <w:p w:rsidR="001A7186" w:rsidRPr="001A7186" w:rsidRDefault="001A7186" w:rsidP="001A718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A7186" w:rsidRPr="001A7186" w:rsidRDefault="001A7186" w:rsidP="003D05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CEE">
        <w:rPr>
          <w:rFonts w:ascii="Times New Roman" w:hAnsi="Times New Roman" w:cs="Times New Roman"/>
          <w:b/>
          <w:i/>
          <w:color w:val="002060"/>
          <w:sz w:val="28"/>
          <w:szCs w:val="28"/>
        </w:rPr>
        <w:t>Читайте дітям твори про школу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школярів, учителів.</w:t>
      </w:r>
    </w:p>
    <w:p w:rsidR="001A7186" w:rsidRPr="001A7186" w:rsidRDefault="001A7186" w:rsidP="001A718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A7186" w:rsidRPr="003D05BB" w:rsidRDefault="001A7186" w:rsidP="003D05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CEE">
        <w:rPr>
          <w:rFonts w:ascii="Times New Roman" w:hAnsi="Times New Roman" w:cs="Times New Roman"/>
          <w:b/>
          <w:i/>
          <w:color w:val="002060"/>
          <w:sz w:val="28"/>
          <w:szCs w:val="28"/>
        </w:rPr>
        <w:t>Формуйте у дітей об’єктивне уявлення про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1CEE">
        <w:rPr>
          <w:rFonts w:ascii="Times New Roman" w:hAnsi="Times New Roman" w:cs="Times New Roman"/>
          <w:b/>
          <w:i/>
          <w:color w:val="002060"/>
          <w:sz w:val="28"/>
          <w:szCs w:val="28"/>
        </w:rPr>
        <w:t>школу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7186">
        <w:rPr>
          <w:rFonts w:ascii="Times New Roman" w:hAnsi="Times New Roman" w:cs="Times New Roman"/>
          <w:sz w:val="28"/>
          <w:szCs w:val="28"/>
        </w:rPr>
        <w:t>і на</w:t>
      </w:r>
      <w:r>
        <w:rPr>
          <w:rFonts w:ascii="Times New Roman" w:hAnsi="Times New Roman" w:cs="Times New Roman"/>
          <w:sz w:val="28"/>
          <w:szCs w:val="28"/>
        </w:rPr>
        <w:t>вчання, не ідеалізуючи, але і не залякуючи майбутніх школярів, адже відоме перестає бути незрозумілим, таким, що турбує і лякає.</w:t>
      </w:r>
      <w:bookmarkStart w:id="0" w:name="_GoBack"/>
      <w:bookmarkEnd w:id="0"/>
    </w:p>
    <w:sectPr w:rsidR="001A7186" w:rsidRPr="003D05BB" w:rsidSect="00F21CEE">
      <w:pgSz w:w="11906" w:h="16838"/>
      <w:pgMar w:top="851" w:right="4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38FD"/>
    <w:multiLevelType w:val="hybridMultilevel"/>
    <w:tmpl w:val="F244B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25B8"/>
    <w:multiLevelType w:val="hybridMultilevel"/>
    <w:tmpl w:val="9A58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BB"/>
    <w:rsid w:val="001A7186"/>
    <w:rsid w:val="003D05BB"/>
    <w:rsid w:val="003F0D07"/>
    <w:rsid w:val="007F5FFF"/>
    <w:rsid w:val="00F2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1DD5"/>
  <w15:docId w15:val="{58ED967D-10A9-4BD2-9A61-C1041408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Svitlana</cp:lastModifiedBy>
  <cp:revision>2</cp:revision>
  <dcterms:created xsi:type="dcterms:W3CDTF">2025-05-06T14:00:00Z</dcterms:created>
  <dcterms:modified xsi:type="dcterms:W3CDTF">2025-05-06T14:00:00Z</dcterms:modified>
</cp:coreProperties>
</file>